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D" w:rsidRPr="00212E24" w:rsidRDefault="0069321D" w:rsidP="0069321D">
      <w:pPr>
        <w:pStyle w:val="datum0"/>
      </w:pPr>
      <w:r>
        <w:t>28.</w:t>
      </w:r>
      <w:r w:rsidR="00E4668D">
        <w:t xml:space="preserve"> </w:t>
      </w:r>
      <w:r>
        <w:t>1</w:t>
      </w:r>
      <w:r w:rsidRPr="00212E24">
        <w:t>. 201</w:t>
      </w:r>
      <w:r>
        <w:t>4</w:t>
      </w:r>
    </w:p>
    <w:p w:rsidR="0069321D" w:rsidRPr="0041758C" w:rsidRDefault="0069321D" w:rsidP="002322B3">
      <w:pPr>
        <w:pStyle w:val="Nzev"/>
        <w:spacing w:before="200"/>
      </w:pPr>
      <w:r>
        <w:t>Internet firmy využívají, ale pro obchodování</w:t>
      </w:r>
      <w:r w:rsidR="009E04A1">
        <w:t xml:space="preserve"> málo</w:t>
      </w:r>
    </w:p>
    <w:p w:rsidR="0069321D" w:rsidRDefault="0069321D" w:rsidP="0069321D">
      <w:pPr>
        <w:jc w:val="left"/>
        <w:rPr>
          <w:rFonts w:cs="Arial"/>
        </w:rPr>
      </w:pPr>
      <w:r w:rsidRPr="008F23DF">
        <w:rPr>
          <w:rFonts w:cs="Arial"/>
          <w:b/>
        </w:rPr>
        <w:t>Zatímco v roce 200</w:t>
      </w:r>
      <w:r>
        <w:rPr>
          <w:rFonts w:cs="Arial"/>
          <w:b/>
        </w:rPr>
        <w:t>2</w:t>
      </w:r>
      <w:r w:rsidRPr="008F23DF">
        <w:rPr>
          <w:rFonts w:cs="Arial"/>
          <w:b/>
        </w:rPr>
        <w:t xml:space="preserve"> se více než polovina podniků připojovala prostřednictvím klasické vytáčené linky a DSL technologie byly v České republice na úplném začátku, v lednu 201</w:t>
      </w:r>
      <w:r>
        <w:rPr>
          <w:rFonts w:cs="Arial"/>
          <w:b/>
        </w:rPr>
        <w:t>3</w:t>
      </w:r>
      <w:r w:rsidRPr="008F23DF">
        <w:rPr>
          <w:rFonts w:cs="Arial"/>
          <w:b/>
        </w:rPr>
        <w:t xml:space="preserve"> </w:t>
      </w:r>
      <w:r w:rsidR="00921065" w:rsidRPr="008F23DF">
        <w:rPr>
          <w:rFonts w:cs="Arial"/>
          <w:b/>
        </w:rPr>
        <w:t xml:space="preserve">používalo </w:t>
      </w:r>
      <w:r w:rsidRPr="008F23DF">
        <w:rPr>
          <w:rFonts w:cs="Arial"/>
          <w:b/>
        </w:rPr>
        <w:t xml:space="preserve">DSL linku pro připojení k internetu </w:t>
      </w:r>
      <w:r w:rsidR="00921065" w:rsidRPr="008F23DF">
        <w:rPr>
          <w:rFonts w:cs="Arial"/>
          <w:b/>
        </w:rPr>
        <w:t>již</w:t>
      </w:r>
      <w:r w:rsidR="00921065" w:rsidRPr="008F23DF" w:rsidDel="00921065">
        <w:rPr>
          <w:rFonts w:cs="Arial"/>
          <w:b/>
        </w:rPr>
        <w:t xml:space="preserve"> </w:t>
      </w:r>
      <w:r w:rsidRPr="008F23DF">
        <w:rPr>
          <w:rFonts w:cs="Arial"/>
          <w:b/>
        </w:rPr>
        <w:t>6</w:t>
      </w:r>
      <w:r>
        <w:rPr>
          <w:rFonts w:cs="Arial"/>
          <w:b/>
        </w:rPr>
        <w:t>6</w:t>
      </w:r>
      <w:r w:rsidRPr="008F23DF">
        <w:rPr>
          <w:rFonts w:cs="Arial"/>
          <w:b/>
        </w:rPr>
        <w:t xml:space="preserve"> % podniků. </w:t>
      </w:r>
      <w:r>
        <w:rPr>
          <w:rFonts w:cs="Arial"/>
          <w:b/>
        </w:rPr>
        <w:t xml:space="preserve">Celkově je k internetu připojeno 96,3 % podniků s více než deseti zaměstnanci. </w:t>
      </w:r>
      <w:r w:rsidRPr="008F23DF">
        <w:rPr>
          <w:rFonts w:cs="Arial"/>
          <w:b/>
        </w:rPr>
        <w:t>Vyplývá to z pravidelného ročního šetření Českého statistického úřadu (ČSÚ).</w:t>
      </w:r>
    </w:p>
    <w:p w:rsidR="0069321D" w:rsidRDefault="0069321D" w:rsidP="0069321D">
      <w:pPr>
        <w:jc w:val="left"/>
        <w:rPr>
          <w:rFonts w:cs="Arial"/>
        </w:rPr>
      </w:pPr>
    </w:p>
    <w:p w:rsidR="0069321D" w:rsidRDefault="0069321D" w:rsidP="0069321D">
      <w:pPr>
        <w:jc w:val="left"/>
        <w:rPr>
          <w:rFonts w:cs="Arial"/>
        </w:rPr>
      </w:pPr>
      <w:r>
        <w:rPr>
          <w:rFonts w:cs="Arial"/>
        </w:rPr>
        <w:t xml:space="preserve">S rozšiřováním nových technologií se zvyšuje i rychlost připojení. </w:t>
      </w:r>
      <w:r w:rsidRPr="008F23DF">
        <w:rPr>
          <w:rFonts w:cs="Arial"/>
          <w:i/>
        </w:rPr>
        <w:t xml:space="preserve">„Před </w:t>
      </w:r>
      <w:r>
        <w:rPr>
          <w:rFonts w:cs="Arial"/>
          <w:i/>
        </w:rPr>
        <w:t>jedenácti</w:t>
      </w:r>
      <w:r w:rsidRPr="008F23DF">
        <w:rPr>
          <w:rFonts w:cs="Arial"/>
          <w:i/>
        </w:rPr>
        <w:t xml:space="preserve"> lety uvádělo 87 % podniků rychlost připojení k internetu nižší než 2 Mb/s, v roce 201</w:t>
      </w:r>
      <w:r>
        <w:rPr>
          <w:rFonts w:cs="Arial"/>
          <w:i/>
        </w:rPr>
        <w:t>3</w:t>
      </w:r>
      <w:r w:rsidRPr="008F23DF">
        <w:rPr>
          <w:rFonts w:cs="Arial"/>
          <w:i/>
        </w:rPr>
        <w:t xml:space="preserve"> </w:t>
      </w:r>
      <w:r>
        <w:rPr>
          <w:rFonts w:cs="Arial"/>
          <w:i/>
        </w:rPr>
        <w:t xml:space="preserve">jich </w:t>
      </w:r>
      <w:r w:rsidRPr="008F23DF">
        <w:rPr>
          <w:rFonts w:cs="Arial"/>
          <w:i/>
        </w:rPr>
        <w:t xml:space="preserve">má </w:t>
      </w:r>
      <w:r>
        <w:rPr>
          <w:rFonts w:cs="Arial"/>
          <w:i/>
        </w:rPr>
        <w:t xml:space="preserve">90 % </w:t>
      </w:r>
      <w:r w:rsidRPr="008F23DF">
        <w:rPr>
          <w:rFonts w:cs="Arial"/>
          <w:i/>
        </w:rPr>
        <w:t>naopak rychlost vyšší“,</w:t>
      </w:r>
      <w:r>
        <w:rPr>
          <w:rFonts w:cs="Arial"/>
        </w:rPr>
        <w:t xml:space="preserve"> říká Eva Skarlandtová z oddělení statistiky výzkumu, vývoje a informační společnosti ČSÚ. Více než 40 % velkých firem, například v oblasti peněžnictví a pojišťovnictví nebo v informačních a komunikačních činnostech, uvádí rychlost svého připojení vyšší než 100 Mb/s. Firemní webové stránky nemá jen pětina podniků. </w:t>
      </w:r>
      <w:r w:rsidRPr="00C22D76">
        <w:rPr>
          <w:rFonts w:cs="Arial"/>
        </w:rPr>
        <w:t xml:space="preserve">Oproti roku 2000, kdy mělo webovou stránku </w:t>
      </w:r>
      <w:r w:rsidR="00921065">
        <w:rPr>
          <w:rFonts w:cs="Arial"/>
        </w:rPr>
        <w:t xml:space="preserve">jen </w:t>
      </w:r>
      <w:r w:rsidRPr="00C22D76">
        <w:rPr>
          <w:rFonts w:cs="Arial"/>
        </w:rPr>
        <w:t xml:space="preserve">40 % </w:t>
      </w:r>
      <w:r>
        <w:rPr>
          <w:rFonts w:cs="Arial"/>
        </w:rPr>
        <w:t>firem</w:t>
      </w:r>
      <w:r w:rsidRPr="00C22D76">
        <w:rPr>
          <w:rFonts w:cs="Arial"/>
        </w:rPr>
        <w:t>, se jejich podíl zdvojnásobil</w:t>
      </w:r>
      <w:r>
        <w:rPr>
          <w:rFonts w:cs="Arial"/>
        </w:rPr>
        <w:t xml:space="preserve">. Vícejazyčný web má třetina společností, </w:t>
      </w:r>
      <w:r w:rsidR="00B669F0">
        <w:rPr>
          <w:rFonts w:cs="Arial"/>
        </w:rPr>
        <w:t xml:space="preserve">především </w:t>
      </w:r>
      <w:r w:rsidRPr="00E43E1C">
        <w:rPr>
          <w:rFonts w:cs="Arial"/>
        </w:rPr>
        <w:t xml:space="preserve">velké podniky z oboru </w:t>
      </w:r>
      <w:r>
        <w:rPr>
          <w:rFonts w:cs="Arial"/>
        </w:rPr>
        <w:t>u</w:t>
      </w:r>
      <w:r w:rsidRPr="00E43E1C">
        <w:rPr>
          <w:rFonts w:cs="Arial"/>
        </w:rPr>
        <w:t>bytování</w:t>
      </w:r>
      <w:r>
        <w:rPr>
          <w:rFonts w:cs="Arial"/>
        </w:rPr>
        <w:t>,</w:t>
      </w:r>
      <w:r w:rsidRPr="00E43E1C">
        <w:rPr>
          <w:rFonts w:cs="Arial"/>
        </w:rPr>
        <w:t xml:space="preserve"> </w:t>
      </w:r>
      <w:r>
        <w:rPr>
          <w:rFonts w:cs="Arial"/>
        </w:rPr>
        <w:t>n</w:t>
      </w:r>
      <w:r w:rsidRPr="000D5499">
        <w:rPr>
          <w:rFonts w:cs="Arial"/>
        </w:rPr>
        <w:t>aopak nejmenší podíl</w:t>
      </w:r>
      <w:r>
        <w:rPr>
          <w:rFonts w:cs="Arial"/>
        </w:rPr>
        <w:t xml:space="preserve"> cizojazyčných mutací webových stránek mají </w:t>
      </w:r>
      <w:r w:rsidRPr="000D5499">
        <w:rPr>
          <w:rFonts w:cs="Arial"/>
        </w:rPr>
        <w:t xml:space="preserve">malé </w:t>
      </w:r>
      <w:r>
        <w:rPr>
          <w:rFonts w:cs="Arial"/>
        </w:rPr>
        <w:t>firmy</w:t>
      </w:r>
      <w:r w:rsidRPr="000D5499">
        <w:rPr>
          <w:rFonts w:cs="Arial"/>
        </w:rPr>
        <w:t xml:space="preserve"> </w:t>
      </w:r>
      <w:r>
        <w:rPr>
          <w:rFonts w:cs="Arial"/>
        </w:rPr>
        <w:t>v</w:t>
      </w:r>
      <w:r w:rsidRPr="000D5499">
        <w:rPr>
          <w:rFonts w:cs="Arial"/>
        </w:rPr>
        <w:t>e stavebnictví.</w:t>
      </w:r>
    </w:p>
    <w:p w:rsidR="0069321D" w:rsidRDefault="0069321D" w:rsidP="0069321D">
      <w:pPr>
        <w:jc w:val="left"/>
        <w:rPr>
          <w:rFonts w:cs="Arial"/>
        </w:rPr>
      </w:pPr>
    </w:p>
    <w:p w:rsidR="0069321D" w:rsidRPr="00435D60" w:rsidRDefault="0069321D" w:rsidP="0069321D">
      <w:pPr>
        <w:autoSpaceDE w:val="0"/>
        <w:autoSpaceDN w:val="0"/>
        <w:adjustRightInd w:val="0"/>
        <w:spacing w:line="288" w:lineRule="auto"/>
        <w:jc w:val="left"/>
        <w:rPr>
          <w:rFonts w:cs="Arial"/>
          <w:b/>
        </w:rPr>
      </w:pPr>
      <w:r w:rsidRPr="00435D60">
        <w:rPr>
          <w:rFonts w:cs="Arial"/>
          <w:b/>
        </w:rPr>
        <w:t>Facebook a spol. netáhnou</w:t>
      </w:r>
    </w:p>
    <w:p w:rsidR="0069321D" w:rsidRDefault="002322B3" w:rsidP="002322B3">
      <w:pPr>
        <w:autoSpaceDE w:val="0"/>
        <w:autoSpaceDN w:val="0"/>
        <w:adjustRightInd w:val="0"/>
        <w:spacing w:line="288" w:lineRule="auto"/>
        <w:jc w:val="left"/>
        <w:rPr>
          <w:rFonts w:cs="Arial"/>
        </w:rPr>
      </w:pPr>
      <w:r w:rsidRPr="002322B3">
        <w:rPr>
          <w:rFonts w:cs="Arial"/>
          <w:i/>
        </w:rPr>
        <w:t xml:space="preserve">„Internet má téměř každý, ale sociální média využívalo v lednu 2013 pouze 17 % podniků,“ </w:t>
      </w:r>
      <w:r>
        <w:rPr>
          <w:rFonts w:cs="Arial"/>
        </w:rPr>
        <w:t xml:space="preserve">uvedla Eva Skarlandtová. </w:t>
      </w:r>
      <w:r w:rsidR="0069321D">
        <w:rPr>
          <w:rFonts w:cs="Arial"/>
        </w:rPr>
        <w:t xml:space="preserve">Nejvíce využívaným typem sociálních médií </w:t>
      </w:r>
      <w:r w:rsidR="00921065">
        <w:rPr>
          <w:rFonts w:cs="Arial"/>
        </w:rPr>
        <w:t xml:space="preserve">v podnicích </w:t>
      </w:r>
      <w:r w:rsidR="0069321D">
        <w:rPr>
          <w:rFonts w:cs="Arial"/>
        </w:rPr>
        <w:t xml:space="preserve">byly v lednu 2013 sociální sítě, na kterých mělo založený </w:t>
      </w:r>
      <w:r w:rsidR="001F3C10">
        <w:rPr>
          <w:rFonts w:cs="Arial"/>
        </w:rPr>
        <w:t xml:space="preserve">vlastní účet </w:t>
      </w:r>
      <w:r w:rsidR="0069321D">
        <w:rPr>
          <w:rFonts w:cs="Arial"/>
        </w:rPr>
        <w:t xml:space="preserve">15 % podniků.  </w:t>
      </w:r>
      <w:r w:rsidR="001F3C10">
        <w:rPr>
          <w:rFonts w:cs="Arial"/>
        </w:rPr>
        <w:t>P</w:t>
      </w:r>
      <w:r w:rsidR="0069321D">
        <w:rPr>
          <w:rFonts w:cs="Arial"/>
        </w:rPr>
        <w:t xml:space="preserve">odstatně méně </w:t>
      </w:r>
      <w:r w:rsidR="00921065">
        <w:rPr>
          <w:rFonts w:cs="Arial"/>
        </w:rPr>
        <w:t xml:space="preserve">jich </w:t>
      </w:r>
      <w:r w:rsidR="0069321D">
        <w:rPr>
          <w:rFonts w:cs="Arial"/>
        </w:rPr>
        <w:t>bylo zapojeno do firemních blogů (3,5 %)</w:t>
      </w:r>
      <w:r w:rsidR="001F3C10">
        <w:rPr>
          <w:rFonts w:cs="Arial"/>
        </w:rPr>
        <w:t xml:space="preserve">, či sdílely </w:t>
      </w:r>
      <w:r w:rsidR="0069321D">
        <w:rPr>
          <w:rFonts w:cs="Arial"/>
        </w:rPr>
        <w:t xml:space="preserve">na webech multimediální obsah (5,6 %). Sociální média k umístění placené reklamy </w:t>
      </w:r>
      <w:r w:rsidR="001F3C10">
        <w:rPr>
          <w:rFonts w:cs="Arial"/>
        </w:rPr>
        <w:t>využilo</w:t>
      </w:r>
      <w:r w:rsidR="0069321D">
        <w:rPr>
          <w:rFonts w:cs="Arial"/>
        </w:rPr>
        <w:t xml:space="preserve"> 8 % podniků. </w:t>
      </w:r>
      <w:r w:rsidR="00921065">
        <w:rPr>
          <w:rFonts w:cs="Arial"/>
        </w:rPr>
        <w:t>S orgány</w:t>
      </w:r>
      <w:r w:rsidR="0069321D">
        <w:rPr>
          <w:rFonts w:cs="Arial"/>
        </w:rPr>
        <w:t> veřejné správ</w:t>
      </w:r>
      <w:r w:rsidR="00921065">
        <w:rPr>
          <w:rFonts w:cs="Arial"/>
        </w:rPr>
        <w:t>y</w:t>
      </w:r>
      <w:r w:rsidR="0069321D">
        <w:rPr>
          <w:rFonts w:cs="Arial"/>
        </w:rPr>
        <w:t xml:space="preserve"> </w:t>
      </w:r>
      <w:r w:rsidR="00921065">
        <w:rPr>
          <w:rFonts w:cs="Arial"/>
        </w:rPr>
        <w:t xml:space="preserve">komunikovalo </w:t>
      </w:r>
      <w:r w:rsidR="0069321D">
        <w:rPr>
          <w:rFonts w:cs="Arial"/>
        </w:rPr>
        <w:t xml:space="preserve">v roce </w:t>
      </w:r>
      <w:r w:rsidR="0069321D" w:rsidRPr="00205645">
        <w:rPr>
          <w:rFonts w:cs="Arial"/>
        </w:rPr>
        <w:t>2012</w:t>
      </w:r>
      <w:r w:rsidR="0069321D">
        <w:rPr>
          <w:rFonts w:cs="Arial"/>
        </w:rPr>
        <w:t xml:space="preserve"> </w:t>
      </w:r>
      <w:r w:rsidR="00921065">
        <w:rPr>
          <w:rFonts w:cs="Arial"/>
        </w:rPr>
        <w:t xml:space="preserve">prostřednictvím </w:t>
      </w:r>
      <w:r w:rsidR="0069321D">
        <w:rPr>
          <w:rFonts w:cs="Arial"/>
        </w:rPr>
        <w:t>internet</w:t>
      </w:r>
      <w:r w:rsidR="00921065">
        <w:rPr>
          <w:rFonts w:cs="Arial"/>
        </w:rPr>
        <w:t>u</w:t>
      </w:r>
      <w:r w:rsidR="0069321D">
        <w:rPr>
          <w:rFonts w:cs="Arial"/>
        </w:rPr>
        <w:t xml:space="preserve"> </w:t>
      </w:r>
      <w:r w:rsidR="00921065">
        <w:rPr>
          <w:rFonts w:cs="Arial"/>
        </w:rPr>
        <w:t xml:space="preserve">alespoň jednou </w:t>
      </w:r>
      <w:r w:rsidR="0069321D">
        <w:rPr>
          <w:rFonts w:cs="Arial"/>
        </w:rPr>
        <w:t xml:space="preserve">94,5 % podniků. </w:t>
      </w:r>
      <w:r w:rsidR="0069321D" w:rsidRPr="00377D78">
        <w:rPr>
          <w:rFonts w:cs="Arial"/>
        </w:rPr>
        <w:t>Nejčastěji praktikovanou činností na internetu ve vztahu k veřejné správě je získávání informací z</w:t>
      </w:r>
      <w:r w:rsidR="00FF0AF2">
        <w:rPr>
          <w:rFonts w:cs="Arial"/>
        </w:rPr>
        <w:t> </w:t>
      </w:r>
      <w:r w:rsidR="0069321D" w:rsidRPr="00377D78">
        <w:rPr>
          <w:rFonts w:cs="Arial"/>
        </w:rPr>
        <w:t>webových stránek úřadů.</w:t>
      </w:r>
    </w:p>
    <w:p w:rsidR="0069321D" w:rsidRDefault="0069321D" w:rsidP="0069321D">
      <w:pPr>
        <w:jc w:val="left"/>
        <w:rPr>
          <w:rFonts w:cs="Arial"/>
        </w:rPr>
      </w:pPr>
    </w:p>
    <w:p w:rsidR="0069321D" w:rsidRPr="00F36283" w:rsidRDefault="0069321D" w:rsidP="0069321D">
      <w:pPr>
        <w:autoSpaceDE w:val="0"/>
        <w:autoSpaceDN w:val="0"/>
        <w:adjustRightInd w:val="0"/>
        <w:spacing w:line="288" w:lineRule="auto"/>
        <w:jc w:val="left"/>
        <w:rPr>
          <w:rFonts w:cs="Arial"/>
          <w:b/>
        </w:rPr>
      </w:pPr>
      <w:r>
        <w:rPr>
          <w:rFonts w:cs="Arial"/>
          <w:b/>
        </w:rPr>
        <w:t>Obchodování na internetu</w:t>
      </w:r>
    </w:p>
    <w:p w:rsidR="0069321D" w:rsidRPr="00205645" w:rsidRDefault="0069321D" w:rsidP="0069321D">
      <w:pPr>
        <w:autoSpaceDE w:val="0"/>
        <w:autoSpaceDN w:val="0"/>
        <w:adjustRightInd w:val="0"/>
        <w:spacing w:line="288" w:lineRule="auto"/>
        <w:jc w:val="left"/>
        <w:rPr>
          <w:rFonts w:cs="Arial"/>
        </w:rPr>
      </w:pPr>
      <w:r w:rsidRPr="00205645">
        <w:rPr>
          <w:rFonts w:cs="Arial"/>
        </w:rPr>
        <w:t xml:space="preserve">Elektronický nákup v roce 2012 uskutečnilo 49 % podniků, na celkových nákupech se elektronické podílely 30 %. </w:t>
      </w:r>
      <w:r w:rsidRPr="00205645">
        <w:rPr>
          <w:rFonts w:cs="Arial"/>
          <w:iCs/>
          <w:szCs w:val="20"/>
        </w:rPr>
        <w:t>Nejčastěji byly elektronické nákupy uskutečňovány p</w:t>
      </w:r>
      <w:r w:rsidR="00205645" w:rsidRPr="00205645">
        <w:rPr>
          <w:rFonts w:cs="Arial"/>
          <w:iCs/>
          <w:szCs w:val="20"/>
        </w:rPr>
        <w:t>rostřednictvím webových stránek (45,7 % vs. 22,5 %), ale z hlediska finančních objemů vede elektronická výměna dat (21,5 % vs. 8,7 %)</w:t>
      </w:r>
      <w:r w:rsidRPr="00205645">
        <w:rPr>
          <w:rFonts w:cs="Arial"/>
          <w:iCs/>
          <w:szCs w:val="20"/>
        </w:rPr>
        <w:t xml:space="preserve"> </w:t>
      </w:r>
      <w:r w:rsidR="00205645" w:rsidRPr="00205645">
        <w:rPr>
          <w:rFonts w:cs="Arial"/>
          <w:iCs/>
          <w:szCs w:val="20"/>
        </w:rPr>
        <w:t>E</w:t>
      </w:r>
      <w:r w:rsidRPr="00205645">
        <w:rPr>
          <w:rFonts w:cs="Arial"/>
          <w:iCs/>
          <w:szCs w:val="20"/>
        </w:rPr>
        <w:t xml:space="preserve">lektronickou cestou </w:t>
      </w:r>
      <w:r w:rsidR="00205645" w:rsidRPr="00205645">
        <w:rPr>
          <w:rFonts w:cs="Arial"/>
          <w:iCs/>
          <w:szCs w:val="20"/>
        </w:rPr>
        <w:t xml:space="preserve">prodávalo </w:t>
      </w:r>
      <w:r w:rsidRPr="00205645">
        <w:rPr>
          <w:rFonts w:cs="Arial"/>
          <w:iCs/>
          <w:szCs w:val="20"/>
        </w:rPr>
        <w:t>své zboží nebo služby 27 % podniků, tržby z těchto prodejů tvořily čtvrtinu celkových tržeb.</w:t>
      </w:r>
      <w:r w:rsidRPr="00205645">
        <w:rPr>
          <w:rFonts w:cs="Arial"/>
        </w:rPr>
        <w:t xml:space="preserve"> </w:t>
      </w:r>
    </w:p>
    <w:p w:rsidR="00CD7C75" w:rsidRDefault="00CD7C75" w:rsidP="0069321D">
      <w:pPr>
        <w:jc w:val="left"/>
      </w:pPr>
    </w:p>
    <w:p w:rsidR="0069321D" w:rsidRDefault="0069321D" w:rsidP="0069321D">
      <w:pPr>
        <w:jc w:val="left"/>
      </w:pPr>
      <w:r>
        <w:t xml:space="preserve">Detailní údaje jsou k dispozici v publikaci ČSÚ „Využívání informačních a komunikačních technologií v podnikatelském sektoru 2013“: </w:t>
      </w:r>
      <w:hyperlink r:id="rId7" w:history="1">
        <w:r>
          <w:rPr>
            <w:rStyle w:val="Hypertextovodkaz"/>
          </w:rPr>
          <w:t>www.czso.cz/csu/2013edicniplan.nsf/p/9702-13</w:t>
        </w:r>
      </w:hyperlink>
      <w:r>
        <w:t xml:space="preserve"> </w:t>
      </w:r>
    </w:p>
    <w:p w:rsidR="0069321D" w:rsidRDefault="0069321D" w:rsidP="0069321D">
      <w:pPr>
        <w:jc w:val="left"/>
      </w:pPr>
    </w:p>
    <w:p w:rsidR="0069321D" w:rsidRPr="00DF2475" w:rsidRDefault="00781D07" w:rsidP="0069321D">
      <w:pPr>
        <w:rPr>
          <w:b/>
        </w:rPr>
      </w:pPr>
      <w:r w:rsidRPr="00781D0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36.9pt;margin-top:8.1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69321D" w:rsidRDefault="0069321D" w:rsidP="0069321D">
                  <w:r>
                    <w:t>Mgr. Eva Skarlandtová</w:t>
                  </w:r>
                </w:p>
                <w:p w:rsidR="0069321D" w:rsidRDefault="0069321D" w:rsidP="0069321D">
                  <w:pPr>
                    <w:jc w:val="left"/>
                  </w:pPr>
                  <w:r>
                    <w:t>Oddělení statistiky výzkumu, vývoje a informační společnosti ČSÚ</w:t>
                  </w:r>
                </w:p>
                <w:p w:rsidR="0069321D" w:rsidRDefault="0069321D" w:rsidP="0069321D">
                  <w:r>
                    <w:t>Tel.: 274 052 674</w:t>
                  </w:r>
                </w:p>
                <w:p w:rsidR="0069321D" w:rsidRDefault="0069321D" w:rsidP="0069321D">
                  <w:r>
                    <w:t xml:space="preserve">E-mail: </w:t>
                  </w:r>
                  <w:hyperlink r:id="rId8" w:history="1">
                    <w:r w:rsidRPr="00AD1E1D">
                      <w:rPr>
                        <w:rStyle w:val="Hypertextovodkaz"/>
                      </w:rPr>
                      <w:t>eva.skarlandtova</w:t>
                    </w:r>
                    <w:r w:rsidRPr="00AD1E1D">
                      <w:rPr>
                        <w:rStyle w:val="Hypertextovodkaz"/>
                        <w:lang w:val="de-DE"/>
                      </w:rPr>
                      <w:t>@</w:t>
                    </w:r>
                    <w:r w:rsidRPr="00AD1E1D">
                      <w:rPr>
                        <w:rStyle w:val="Hypertextovodkaz"/>
                      </w:rPr>
                      <w:t>czso.cz</w:t>
                    </w:r>
                  </w:hyperlink>
                  <w:r>
                    <w:t xml:space="preserve">  </w:t>
                  </w:r>
                </w:p>
              </w:txbxContent>
            </v:textbox>
          </v:shape>
        </w:pict>
      </w:r>
      <w:r w:rsidR="0069321D" w:rsidRPr="00DF2475">
        <w:rPr>
          <w:b/>
        </w:rPr>
        <w:t>Kontakt</w:t>
      </w:r>
      <w:r w:rsidR="0069321D">
        <w:rPr>
          <w:b/>
        </w:rPr>
        <w:t>y</w:t>
      </w:r>
      <w:r w:rsidR="0069321D" w:rsidRPr="00DF2475">
        <w:rPr>
          <w:b/>
        </w:rPr>
        <w:t>:</w:t>
      </w:r>
    </w:p>
    <w:p w:rsidR="0069321D" w:rsidRPr="001C6490" w:rsidRDefault="0069321D" w:rsidP="0069321D">
      <w:r>
        <w:t>Ing. Tomáš Chrámecký</w:t>
      </w:r>
    </w:p>
    <w:p w:rsidR="0069321D" w:rsidRPr="001C6490" w:rsidRDefault="0069321D" w:rsidP="0069321D">
      <w:r w:rsidRPr="001C6490">
        <w:t>Odbor vnější komunikace ČSÚ</w:t>
      </w:r>
    </w:p>
    <w:p w:rsidR="0069321D" w:rsidRPr="001C6490" w:rsidRDefault="0069321D" w:rsidP="0069321D">
      <w:r w:rsidRPr="001C6490">
        <w:t xml:space="preserve">Tel.: </w:t>
      </w:r>
      <w:r>
        <w:t>274 052 765</w:t>
      </w:r>
    </w:p>
    <w:p w:rsidR="0069321D" w:rsidRPr="001C6490" w:rsidRDefault="0069321D" w:rsidP="0069321D">
      <w:r w:rsidRPr="001C6490">
        <w:t xml:space="preserve">GSM: </w:t>
      </w:r>
      <w:r>
        <w:t>737 280 892</w:t>
      </w:r>
    </w:p>
    <w:p w:rsidR="0069321D" w:rsidRDefault="0069321D" w:rsidP="0069321D">
      <w:r w:rsidRPr="001C6490">
        <w:t>E-mail:</w:t>
      </w:r>
      <w:r>
        <w:t xml:space="preserve"> </w:t>
      </w:r>
      <w:hyperlink r:id="rId9" w:history="1">
        <w:r w:rsidRPr="0069321D">
          <w:rPr>
            <w:rStyle w:val="Hypertextovodkaz"/>
          </w:rPr>
          <w:t>tomas.chramecky@czso.cz</w:t>
        </w:r>
      </w:hyperlink>
      <w:r>
        <w:t xml:space="preserve"> </w:t>
      </w:r>
      <w:bookmarkStart w:id="0" w:name="_GoBack"/>
      <w:bookmarkEnd w:id="0"/>
    </w:p>
    <w:p w:rsidR="00545415" w:rsidRPr="0069321D" w:rsidRDefault="00545415" w:rsidP="0069321D"/>
    <w:sectPr w:rsidR="00545415" w:rsidRPr="0069321D" w:rsidSect="002322B3">
      <w:headerReference w:type="default" r:id="rId10"/>
      <w:footerReference w:type="default" r:id="rId11"/>
      <w:pgSz w:w="11907" w:h="16839" w:code="9"/>
      <w:pgMar w:top="2656" w:right="1418" w:bottom="1134" w:left="1985" w:header="720" w:footer="12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C7" w:rsidRDefault="000817C7">
      <w:r>
        <w:separator/>
      </w:r>
    </w:p>
  </w:endnote>
  <w:endnote w:type="continuationSeparator" w:id="0">
    <w:p w:rsidR="000817C7" w:rsidRDefault="0008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781D0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70.45pt" to="525.8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9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E92329" w:rsidRDefault="00545415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E92329" w:rsidRDefault="00545415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E92329" w:rsidRDefault="00545415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781D07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81D07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0817C7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81D07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C7" w:rsidRDefault="000817C7">
      <w:r>
        <w:separator/>
      </w:r>
    </w:p>
  </w:footnote>
  <w:footnote w:type="continuationSeparator" w:id="0">
    <w:p w:rsidR="000817C7" w:rsidRDefault="00081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781D07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153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21D"/>
    <w:rsid w:val="000817C7"/>
    <w:rsid w:val="00195D17"/>
    <w:rsid w:val="001F3C10"/>
    <w:rsid w:val="00205645"/>
    <w:rsid w:val="002322B3"/>
    <w:rsid w:val="00545415"/>
    <w:rsid w:val="0069321D"/>
    <w:rsid w:val="00781D07"/>
    <w:rsid w:val="00921065"/>
    <w:rsid w:val="0094297D"/>
    <w:rsid w:val="009E04A1"/>
    <w:rsid w:val="00A812C8"/>
    <w:rsid w:val="00B669F0"/>
    <w:rsid w:val="00C06DAF"/>
    <w:rsid w:val="00CD7C75"/>
    <w:rsid w:val="00D048B1"/>
    <w:rsid w:val="00E4668D"/>
    <w:rsid w:val="00E92329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9321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E9232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E9232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E92329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E92329"/>
  </w:style>
  <w:style w:type="paragraph" w:styleId="Zpat">
    <w:name w:val="foot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E92329"/>
  </w:style>
  <w:style w:type="paragraph" w:styleId="Textbubliny">
    <w:name w:val="Balloon Text"/>
    <w:basedOn w:val="Normln"/>
    <w:semiHidden/>
    <w:unhideWhenUsed/>
    <w:rsid w:val="00E923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E9232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E9232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E92329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E9232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E92329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E92329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E92329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E92329"/>
    <w:rPr>
      <w:color w:val="0000FF"/>
      <w:u w:val="single"/>
    </w:rPr>
  </w:style>
  <w:style w:type="paragraph" w:customStyle="1" w:styleId="Perex">
    <w:name w:val="Perex_"/>
    <w:next w:val="Normln"/>
    <w:qFormat/>
    <w:rsid w:val="00E9232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E9232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E92329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E92329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E92329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69321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F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9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karland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3edicniplan.nsf/p/9702-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.chramecky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2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17</vt:lpstr>
      <vt:lpstr>Internet firmy využívají, ale ne pro obchodování</vt:lpstr>
    </vt:vector>
  </TitlesOfParts>
  <Company/>
  <LinksUpToDate>false</LinksUpToDate>
  <CharactersWithSpaces>2791</CharactersWithSpaces>
  <SharedDoc>false</SharedDoc>
  <HLinks>
    <vt:vector size="18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http://www.czso.cz/csu/2013edicniplan.nsf/p/8217-13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Drápal Stanislav, Ing.</dc:creator>
  <cp:keywords/>
  <cp:lastModifiedBy>Chramecky3167</cp:lastModifiedBy>
  <cp:revision>5</cp:revision>
  <cp:lastPrinted>2014-01-27T09:50:00Z</cp:lastPrinted>
  <dcterms:created xsi:type="dcterms:W3CDTF">2014-01-27T11:31:00Z</dcterms:created>
  <dcterms:modified xsi:type="dcterms:W3CDTF">2014-01-27T11:48:00Z</dcterms:modified>
</cp:coreProperties>
</file>